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081" w:rsidRPr="004A64EE" w:rsidRDefault="005C3081" w:rsidP="005C3081">
      <w:pPr>
        <w:spacing w:line="360" w:lineRule="auto"/>
        <w:jc w:val="center"/>
        <w:rPr>
          <w:rFonts w:asciiTheme="minorEastAsia" w:eastAsiaTheme="minorEastAsia" w:hAnsiTheme="minorEastAsia"/>
          <w:sz w:val="36"/>
          <w:szCs w:val="36"/>
        </w:rPr>
      </w:pPr>
      <w:r w:rsidRPr="004A64EE">
        <w:rPr>
          <w:rFonts w:asciiTheme="minorEastAsia" w:eastAsiaTheme="minorEastAsia" w:hAnsiTheme="minorEastAsia" w:hint="eastAsia"/>
          <w:sz w:val="36"/>
          <w:szCs w:val="36"/>
        </w:rPr>
        <w:t>第2课时</w:t>
      </w:r>
      <w:r w:rsidRPr="004A64EE">
        <w:rPr>
          <w:rFonts w:asciiTheme="minorEastAsia" w:eastAsiaTheme="minorEastAsia" w:hAnsiTheme="minorEastAsia"/>
          <w:sz w:val="36"/>
          <w:szCs w:val="36"/>
        </w:rPr>
        <w:t xml:space="preserve">　</w:t>
      </w:r>
      <w:r w:rsidRPr="004A64EE">
        <w:rPr>
          <w:rFonts w:asciiTheme="minorEastAsia" w:eastAsiaTheme="minorEastAsia" w:hAnsiTheme="minorEastAsia" w:hint="eastAsia"/>
          <w:sz w:val="36"/>
          <w:szCs w:val="36"/>
        </w:rPr>
        <w:t>复式折线统计图</w:t>
      </w:r>
    </w:p>
    <w:p w:rsidR="005C3081" w:rsidRPr="004A64EE" w:rsidRDefault="005C3081" w:rsidP="005C3081">
      <w:pPr>
        <w:spacing w:line="360" w:lineRule="auto"/>
        <w:jc w:val="center"/>
        <w:rPr>
          <w:rFonts w:asciiTheme="minorEastAsia" w:eastAsiaTheme="minorEastAsia" w:hAnsiTheme="minorEastAsia"/>
          <w:szCs w:val="21"/>
        </w:rPr>
      </w:pPr>
      <w:r w:rsidRPr="004A64EE">
        <w:rPr>
          <w:rFonts w:asciiTheme="minorEastAsia" w:eastAsiaTheme="minorEastAsia" w:hAnsiTheme="minorEastAsia"/>
          <w:noProof/>
          <w:szCs w:val="21"/>
        </w:rPr>
        <w:drawing>
          <wp:inline distT="0" distB="0" distL="0" distR="0">
            <wp:extent cx="2097360" cy="360000"/>
            <wp:effectExtent l="0" t="0" r="0" b="0"/>
            <wp:docPr id="296" name="bt01.jpg" descr="id:21474912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cstate="print"/>
                    <a:stretch>
                      <a:fillRect/>
                    </a:stretch>
                  </pic:blipFill>
                  <pic:spPr>
                    <a:xfrm>
                      <a:off x="0" y="0"/>
                      <a:ext cx="2097360" cy="360000"/>
                    </a:xfrm>
                    <a:prstGeom prst="rect">
                      <a:avLst/>
                    </a:prstGeom>
                  </pic:spPr>
                </pic:pic>
              </a:graphicData>
            </a:graphic>
          </wp:inline>
        </w:drawing>
      </w:r>
    </w:p>
    <w:p w:rsidR="005C3081" w:rsidRPr="004A64EE" w:rsidRDefault="005C3081" w:rsidP="005C3081">
      <w:pPr>
        <w:spacing w:line="360" w:lineRule="auto"/>
        <w:rPr>
          <w:rFonts w:asciiTheme="minorEastAsia" w:eastAsiaTheme="minorEastAsia" w:hAnsiTheme="minorEastAsia"/>
          <w:szCs w:val="21"/>
        </w:rPr>
      </w:pPr>
      <w:r w:rsidRPr="004A64EE">
        <w:rPr>
          <w:rFonts w:asciiTheme="minorEastAsia" w:eastAsiaTheme="minorEastAsia" w:hAnsiTheme="minorEastAsia" w:hint="eastAsia"/>
          <w:szCs w:val="21"/>
        </w:rPr>
        <w:t>【教学内容】</w:t>
      </w:r>
    </w:p>
    <w:p w:rsidR="005C3081" w:rsidRPr="004A64EE" w:rsidRDefault="005C3081" w:rsidP="005C3081">
      <w:pPr>
        <w:spacing w:line="360" w:lineRule="auto"/>
        <w:ind w:firstLineChars="200" w:firstLine="420"/>
        <w:rPr>
          <w:rFonts w:asciiTheme="minorEastAsia" w:eastAsiaTheme="minorEastAsia" w:hAnsiTheme="minorEastAsia"/>
          <w:szCs w:val="21"/>
        </w:rPr>
      </w:pPr>
      <w:r w:rsidRPr="004A64EE">
        <w:rPr>
          <w:rFonts w:asciiTheme="minorEastAsia" w:eastAsiaTheme="minorEastAsia" w:hAnsiTheme="minorEastAsia" w:hint="eastAsia"/>
          <w:szCs w:val="21"/>
        </w:rPr>
        <w:t>教材第</w:t>
      </w:r>
      <w:r w:rsidRPr="004A64EE">
        <w:rPr>
          <w:rFonts w:asciiTheme="minorEastAsia" w:eastAsiaTheme="minorEastAsia" w:hAnsiTheme="minorEastAsia"/>
          <w:szCs w:val="21"/>
        </w:rPr>
        <w:t>106</w:t>
      </w:r>
      <w:r w:rsidRPr="004A64EE">
        <w:rPr>
          <w:rFonts w:asciiTheme="minorEastAsia" w:eastAsiaTheme="minorEastAsia" w:hAnsiTheme="minorEastAsia" w:hint="eastAsia"/>
          <w:szCs w:val="21"/>
        </w:rPr>
        <w:t>页例</w:t>
      </w:r>
      <w:r w:rsidRPr="004A64EE">
        <w:rPr>
          <w:rFonts w:asciiTheme="minorEastAsia" w:eastAsiaTheme="minorEastAsia" w:hAnsiTheme="minorEastAsia"/>
          <w:szCs w:val="21"/>
        </w:rPr>
        <w:t>2,</w:t>
      </w:r>
      <w:r w:rsidRPr="004A64EE">
        <w:rPr>
          <w:rFonts w:asciiTheme="minorEastAsia" w:eastAsiaTheme="minorEastAsia" w:hAnsiTheme="minorEastAsia" w:hint="eastAsia"/>
          <w:szCs w:val="21"/>
        </w:rPr>
        <w:t>第</w:t>
      </w:r>
      <w:r w:rsidRPr="004A64EE">
        <w:rPr>
          <w:rFonts w:asciiTheme="minorEastAsia" w:eastAsiaTheme="minorEastAsia" w:hAnsiTheme="minorEastAsia"/>
          <w:szCs w:val="21"/>
        </w:rPr>
        <w:t>109</w:t>
      </w:r>
      <w:r w:rsidRPr="004A64EE">
        <w:rPr>
          <w:rFonts w:asciiTheme="minorEastAsia" w:eastAsiaTheme="minorEastAsia" w:hAnsiTheme="minorEastAsia" w:hint="eastAsia"/>
          <w:szCs w:val="21"/>
        </w:rPr>
        <w:t>页第</w:t>
      </w:r>
      <w:r w:rsidRPr="004A64EE">
        <w:rPr>
          <w:rFonts w:asciiTheme="minorEastAsia" w:eastAsiaTheme="minorEastAsia" w:hAnsiTheme="minorEastAsia"/>
          <w:szCs w:val="21"/>
        </w:rPr>
        <w:t>4,5</w:t>
      </w:r>
      <w:r w:rsidRPr="004A64EE">
        <w:rPr>
          <w:rFonts w:asciiTheme="minorEastAsia" w:eastAsiaTheme="minorEastAsia" w:hAnsiTheme="minorEastAsia" w:hint="eastAsia"/>
          <w:szCs w:val="21"/>
        </w:rPr>
        <w:t>题。</w:t>
      </w:r>
    </w:p>
    <w:p w:rsidR="005C3081" w:rsidRPr="004A64EE" w:rsidRDefault="005C3081" w:rsidP="005C3081">
      <w:pPr>
        <w:spacing w:line="360" w:lineRule="auto"/>
        <w:rPr>
          <w:rFonts w:asciiTheme="minorEastAsia" w:eastAsiaTheme="minorEastAsia" w:hAnsiTheme="minorEastAsia"/>
          <w:szCs w:val="21"/>
        </w:rPr>
      </w:pPr>
      <w:r w:rsidRPr="004A64EE">
        <w:rPr>
          <w:rFonts w:asciiTheme="minorEastAsia" w:eastAsiaTheme="minorEastAsia" w:hAnsiTheme="minorEastAsia" w:hint="eastAsia"/>
          <w:szCs w:val="21"/>
        </w:rPr>
        <w:t>【教学目标】</w:t>
      </w:r>
    </w:p>
    <w:p w:rsidR="005C3081" w:rsidRPr="004A64EE" w:rsidRDefault="005C3081" w:rsidP="005C3081">
      <w:pPr>
        <w:spacing w:line="360" w:lineRule="auto"/>
        <w:rPr>
          <w:rFonts w:asciiTheme="minorEastAsia" w:eastAsiaTheme="minorEastAsia" w:hAnsiTheme="minorEastAsia"/>
          <w:szCs w:val="21"/>
        </w:rPr>
      </w:pPr>
      <w:r w:rsidRPr="004A64EE">
        <w:rPr>
          <w:rFonts w:asciiTheme="minorEastAsia" w:eastAsiaTheme="minorEastAsia" w:hAnsiTheme="minorEastAsia"/>
          <w:szCs w:val="21"/>
        </w:rPr>
        <w:t>1.</w:t>
      </w:r>
      <w:r w:rsidRPr="004A64EE">
        <w:rPr>
          <w:rFonts w:asciiTheme="minorEastAsia" w:eastAsiaTheme="minorEastAsia" w:hAnsiTheme="minorEastAsia" w:hint="eastAsia"/>
          <w:szCs w:val="21"/>
        </w:rPr>
        <w:t>使学生认识复式折线统计图</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进一步明确折线统计图的特点和作用</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体会复式折线统计图的优越性。</w:t>
      </w:r>
    </w:p>
    <w:p w:rsidR="005C3081" w:rsidRPr="004A64EE" w:rsidRDefault="005C3081" w:rsidP="005C3081">
      <w:pPr>
        <w:spacing w:line="360" w:lineRule="auto"/>
        <w:rPr>
          <w:rFonts w:asciiTheme="minorEastAsia" w:eastAsiaTheme="minorEastAsia" w:hAnsiTheme="minorEastAsia"/>
          <w:szCs w:val="21"/>
        </w:rPr>
      </w:pPr>
      <w:r w:rsidRPr="004A64EE">
        <w:rPr>
          <w:rFonts w:asciiTheme="minorEastAsia" w:eastAsiaTheme="minorEastAsia" w:hAnsiTheme="minorEastAsia"/>
          <w:szCs w:val="21"/>
        </w:rPr>
        <w:t>2.</w:t>
      </w:r>
      <w:r w:rsidRPr="004A64EE">
        <w:rPr>
          <w:rFonts w:asciiTheme="minorEastAsia" w:eastAsiaTheme="minorEastAsia" w:hAnsiTheme="minorEastAsia" w:hint="eastAsia"/>
          <w:szCs w:val="21"/>
        </w:rPr>
        <w:t>引导学生经历复式折线统计图的产生过程</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自主探索复式折线统计图的绘制方法</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能根据复式折线统计图对数据进行简单的分析</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作出合理的推测。发展学生的统计观念</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提高学生的统计能力。</w:t>
      </w:r>
    </w:p>
    <w:p w:rsidR="005C3081" w:rsidRPr="004A64EE" w:rsidRDefault="005C3081" w:rsidP="005C3081">
      <w:pPr>
        <w:spacing w:line="360" w:lineRule="auto"/>
        <w:rPr>
          <w:rFonts w:asciiTheme="minorEastAsia" w:eastAsiaTheme="minorEastAsia" w:hAnsiTheme="minorEastAsia"/>
          <w:szCs w:val="21"/>
        </w:rPr>
      </w:pPr>
      <w:r w:rsidRPr="004A64EE">
        <w:rPr>
          <w:rFonts w:asciiTheme="minorEastAsia" w:eastAsiaTheme="minorEastAsia" w:hAnsiTheme="minorEastAsia"/>
          <w:szCs w:val="21"/>
        </w:rPr>
        <w:t>3.</w:t>
      </w:r>
      <w:r w:rsidRPr="004A64EE">
        <w:rPr>
          <w:rFonts w:asciiTheme="minorEastAsia" w:eastAsiaTheme="minorEastAsia" w:hAnsiTheme="minorEastAsia" w:hint="eastAsia"/>
          <w:szCs w:val="21"/>
        </w:rPr>
        <w:t>培养学生从数学的角度思考问题的良好习惯</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让学生获得成功的体验。</w:t>
      </w:r>
    </w:p>
    <w:p w:rsidR="005C3081" w:rsidRPr="004A64EE" w:rsidRDefault="005C3081" w:rsidP="005C3081">
      <w:pPr>
        <w:spacing w:line="360" w:lineRule="auto"/>
        <w:rPr>
          <w:rFonts w:asciiTheme="minorEastAsia" w:eastAsiaTheme="minorEastAsia" w:hAnsiTheme="minorEastAsia"/>
          <w:szCs w:val="21"/>
        </w:rPr>
      </w:pPr>
      <w:r w:rsidRPr="004A64EE">
        <w:rPr>
          <w:rFonts w:asciiTheme="minorEastAsia" w:eastAsiaTheme="minorEastAsia" w:hAnsiTheme="minorEastAsia" w:hint="eastAsia"/>
          <w:szCs w:val="21"/>
        </w:rPr>
        <w:t>【教学重点】</w:t>
      </w:r>
    </w:p>
    <w:p w:rsidR="005C3081" w:rsidRPr="004A64EE" w:rsidRDefault="005C3081" w:rsidP="005C3081">
      <w:pPr>
        <w:spacing w:line="360" w:lineRule="auto"/>
        <w:ind w:firstLineChars="200" w:firstLine="420"/>
        <w:rPr>
          <w:rFonts w:asciiTheme="minorEastAsia" w:eastAsiaTheme="minorEastAsia" w:hAnsiTheme="minorEastAsia"/>
          <w:szCs w:val="21"/>
        </w:rPr>
      </w:pPr>
      <w:r w:rsidRPr="004A64EE">
        <w:rPr>
          <w:rFonts w:asciiTheme="minorEastAsia" w:eastAsiaTheme="minorEastAsia" w:hAnsiTheme="minorEastAsia" w:hint="eastAsia"/>
          <w:szCs w:val="21"/>
        </w:rPr>
        <w:t>了解复式折线统计图的特点。</w:t>
      </w:r>
    </w:p>
    <w:p w:rsidR="005C3081" w:rsidRPr="004A64EE" w:rsidRDefault="005C3081" w:rsidP="005C3081">
      <w:pPr>
        <w:spacing w:line="360" w:lineRule="auto"/>
        <w:rPr>
          <w:rFonts w:asciiTheme="minorEastAsia" w:eastAsiaTheme="minorEastAsia" w:hAnsiTheme="minorEastAsia"/>
          <w:szCs w:val="21"/>
        </w:rPr>
      </w:pPr>
      <w:r w:rsidRPr="004A64EE">
        <w:rPr>
          <w:rFonts w:asciiTheme="minorEastAsia" w:eastAsiaTheme="minorEastAsia" w:hAnsiTheme="minorEastAsia" w:hint="eastAsia"/>
          <w:szCs w:val="21"/>
        </w:rPr>
        <w:t>【教学难点】</w:t>
      </w:r>
    </w:p>
    <w:p w:rsidR="005C3081" w:rsidRPr="004A64EE" w:rsidRDefault="005C3081" w:rsidP="005C3081">
      <w:pPr>
        <w:spacing w:line="360" w:lineRule="auto"/>
        <w:ind w:firstLineChars="200" w:firstLine="420"/>
        <w:rPr>
          <w:rFonts w:asciiTheme="minorEastAsia" w:eastAsiaTheme="minorEastAsia" w:hAnsiTheme="minorEastAsia"/>
          <w:szCs w:val="21"/>
        </w:rPr>
      </w:pPr>
      <w:r w:rsidRPr="004A64EE">
        <w:rPr>
          <w:rFonts w:asciiTheme="minorEastAsia" w:eastAsiaTheme="minorEastAsia" w:hAnsiTheme="minorEastAsia" w:hint="eastAsia"/>
          <w:szCs w:val="21"/>
        </w:rPr>
        <w:t>根据数据的变化进行数据分析和合理的推测。</w:t>
      </w:r>
    </w:p>
    <w:p w:rsidR="005C3081" w:rsidRPr="004A64EE" w:rsidRDefault="005C3081" w:rsidP="005C3081">
      <w:pPr>
        <w:spacing w:line="360" w:lineRule="auto"/>
        <w:rPr>
          <w:rFonts w:asciiTheme="minorEastAsia" w:eastAsiaTheme="minorEastAsia" w:hAnsiTheme="minorEastAsia"/>
          <w:szCs w:val="21"/>
        </w:rPr>
      </w:pPr>
      <w:r w:rsidRPr="004A64EE">
        <w:rPr>
          <w:rFonts w:asciiTheme="minorEastAsia" w:eastAsiaTheme="minorEastAsia" w:hAnsiTheme="minorEastAsia" w:hint="eastAsia"/>
          <w:szCs w:val="21"/>
        </w:rPr>
        <w:t>【教学准备】</w:t>
      </w:r>
    </w:p>
    <w:p w:rsidR="005C3081" w:rsidRPr="004A64EE" w:rsidRDefault="005C3081" w:rsidP="005C3081">
      <w:pPr>
        <w:spacing w:line="360" w:lineRule="auto"/>
        <w:ind w:firstLineChars="200" w:firstLine="420"/>
        <w:rPr>
          <w:rFonts w:asciiTheme="minorEastAsia" w:eastAsiaTheme="minorEastAsia" w:hAnsiTheme="minorEastAsia"/>
          <w:szCs w:val="21"/>
        </w:rPr>
      </w:pPr>
      <w:r w:rsidRPr="004A64EE">
        <w:rPr>
          <w:rFonts w:asciiTheme="minorEastAsia" w:eastAsiaTheme="minorEastAsia" w:hAnsiTheme="minorEastAsia"/>
          <w:szCs w:val="21"/>
        </w:rPr>
        <w:t>PPT</w:t>
      </w:r>
      <w:r w:rsidRPr="004A64EE">
        <w:rPr>
          <w:rFonts w:asciiTheme="minorEastAsia" w:eastAsiaTheme="minorEastAsia" w:hAnsiTheme="minorEastAsia" w:hint="eastAsia"/>
          <w:szCs w:val="21"/>
        </w:rPr>
        <w:t>课件。</w:t>
      </w:r>
    </w:p>
    <w:p w:rsidR="005C3081" w:rsidRPr="004A64EE" w:rsidRDefault="005C3081" w:rsidP="005C3081">
      <w:pPr>
        <w:spacing w:line="360" w:lineRule="auto"/>
        <w:jc w:val="center"/>
        <w:rPr>
          <w:rFonts w:asciiTheme="minorEastAsia" w:eastAsiaTheme="minorEastAsia" w:hAnsiTheme="minorEastAsia"/>
          <w:szCs w:val="21"/>
        </w:rPr>
      </w:pPr>
      <w:r w:rsidRPr="004A64EE">
        <w:rPr>
          <w:rFonts w:asciiTheme="minorEastAsia" w:eastAsiaTheme="minorEastAsia" w:hAnsiTheme="minorEastAsia"/>
          <w:noProof/>
          <w:szCs w:val="21"/>
        </w:rPr>
        <w:drawing>
          <wp:inline distT="0" distB="0" distL="0" distR="0">
            <wp:extent cx="2097360" cy="360000"/>
            <wp:effectExtent l="0" t="0" r="0" b="0"/>
            <wp:docPr id="297" name="bt02.jpg" descr="id:21474912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cstate="print"/>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5C3081" w:rsidRPr="004A64EE" w:rsidTr="00C04E58">
        <w:trPr>
          <w:jc w:val="center"/>
        </w:trPr>
        <w:tc>
          <w:tcPr>
            <w:tcW w:w="7937" w:type="dxa"/>
            <w:tcMar>
              <w:left w:w="0" w:type="dxa"/>
              <w:right w:w="0" w:type="dxa"/>
            </w:tcMar>
            <w:vAlign w:val="center"/>
          </w:tcPr>
          <w:p w:rsidR="005C3081" w:rsidRPr="004A64EE" w:rsidRDefault="005C3081" w:rsidP="00C04E58">
            <w:pPr>
              <w:spacing w:line="360" w:lineRule="auto"/>
              <w:jc w:val="center"/>
              <w:rPr>
                <w:rFonts w:asciiTheme="minorEastAsia" w:eastAsiaTheme="minorEastAsia" w:hAnsiTheme="minorEastAsia"/>
                <w:szCs w:val="21"/>
              </w:rPr>
            </w:pPr>
            <w:r w:rsidRPr="004A64EE">
              <w:rPr>
                <w:rFonts w:asciiTheme="minorEastAsia" w:eastAsiaTheme="minorEastAsia" w:hAnsiTheme="minorEastAsia" w:hint="eastAsia"/>
                <w:szCs w:val="21"/>
              </w:rPr>
              <w:t>教学过程</w:t>
            </w:r>
          </w:p>
        </w:tc>
        <w:tc>
          <w:tcPr>
            <w:tcW w:w="2154" w:type="dxa"/>
            <w:tcMar>
              <w:left w:w="0" w:type="dxa"/>
              <w:right w:w="0" w:type="dxa"/>
            </w:tcMar>
            <w:vAlign w:val="center"/>
          </w:tcPr>
          <w:p w:rsidR="005C3081" w:rsidRPr="004A64EE" w:rsidRDefault="005C3081" w:rsidP="00C04E58">
            <w:pPr>
              <w:spacing w:line="360" w:lineRule="auto"/>
              <w:jc w:val="center"/>
              <w:rPr>
                <w:rFonts w:asciiTheme="minorEastAsia" w:eastAsiaTheme="minorEastAsia" w:hAnsiTheme="minorEastAsia"/>
                <w:szCs w:val="21"/>
              </w:rPr>
            </w:pPr>
            <w:r w:rsidRPr="004A64EE">
              <w:rPr>
                <w:rFonts w:asciiTheme="minorEastAsia" w:eastAsiaTheme="minorEastAsia" w:hAnsiTheme="minorEastAsia" w:hint="eastAsia"/>
                <w:szCs w:val="21"/>
              </w:rPr>
              <w:t>教师批注</w:t>
            </w:r>
          </w:p>
        </w:tc>
      </w:tr>
      <w:tr w:rsidR="005C3081" w:rsidRPr="004A64EE" w:rsidTr="00C04E58">
        <w:trPr>
          <w:jc w:val="center"/>
        </w:trPr>
        <w:tc>
          <w:tcPr>
            <w:tcW w:w="7937" w:type="dxa"/>
            <w:tcMar>
              <w:left w:w="105" w:type="dxa"/>
              <w:right w:w="105" w:type="dxa"/>
            </w:tcMar>
            <w:vAlign w:val="center"/>
          </w:tcPr>
          <w:p w:rsidR="005C3081" w:rsidRPr="004A64EE" w:rsidRDefault="005C3081" w:rsidP="00C04E58">
            <w:pPr>
              <w:spacing w:line="360" w:lineRule="auto"/>
              <w:rPr>
                <w:rFonts w:asciiTheme="minorEastAsia" w:eastAsiaTheme="minorEastAsia" w:hAnsiTheme="minorEastAsia"/>
                <w:szCs w:val="21"/>
              </w:rPr>
            </w:pPr>
            <w:r w:rsidRPr="004A64EE">
              <w:rPr>
                <w:rFonts w:asciiTheme="minorEastAsia" w:eastAsiaTheme="minorEastAsia" w:hAnsiTheme="minorEastAsia" w:hint="eastAsia"/>
                <w:color w:val="FF00FF"/>
                <w:szCs w:val="21"/>
              </w:rPr>
              <w:t>一、复习引入</w:t>
            </w:r>
          </w:p>
          <w:p w:rsidR="005C3081" w:rsidRPr="004A64EE" w:rsidRDefault="005C3081" w:rsidP="00C04E58">
            <w:pPr>
              <w:spacing w:line="360" w:lineRule="auto"/>
              <w:rPr>
                <w:rFonts w:asciiTheme="minorEastAsia" w:eastAsiaTheme="minorEastAsia" w:hAnsiTheme="minorEastAsia"/>
                <w:szCs w:val="21"/>
              </w:rPr>
            </w:pPr>
            <w:r w:rsidRPr="004A64EE">
              <w:rPr>
                <w:rFonts w:asciiTheme="minorEastAsia" w:eastAsiaTheme="minorEastAsia" w:hAnsiTheme="minorEastAsia"/>
                <w:szCs w:val="21"/>
              </w:rPr>
              <w:t>1.</w:t>
            </w:r>
            <w:r w:rsidRPr="004A64EE">
              <w:rPr>
                <w:rFonts w:asciiTheme="minorEastAsia" w:eastAsiaTheme="minorEastAsia" w:hAnsiTheme="minorEastAsia" w:hint="eastAsia"/>
                <w:szCs w:val="21"/>
              </w:rPr>
              <w:t>折线统计图有什么特点</w:t>
            </w:r>
            <w:r w:rsidRPr="004A64EE">
              <w:rPr>
                <w:rFonts w:asciiTheme="minorEastAsia" w:eastAsiaTheme="minorEastAsia" w:hAnsiTheme="minorEastAsia"/>
                <w:szCs w:val="21"/>
              </w:rPr>
              <w:t>?</w:t>
            </w:r>
          </w:p>
          <w:p w:rsidR="005C3081" w:rsidRPr="004A64EE" w:rsidRDefault="005C3081" w:rsidP="00C04E58">
            <w:pPr>
              <w:spacing w:line="360" w:lineRule="auto"/>
              <w:rPr>
                <w:rFonts w:asciiTheme="minorEastAsia" w:eastAsiaTheme="minorEastAsia" w:hAnsiTheme="minorEastAsia"/>
                <w:szCs w:val="21"/>
              </w:rPr>
            </w:pPr>
            <w:r w:rsidRPr="004A64EE">
              <w:rPr>
                <w:rFonts w:asciiTheme="minorEastAsia" w:eastAsiaTheme="minorEastAsia" w:hAnsiTheme="minorEastAsia"/>
                <w:szCs w:val="21"/>
              </w:rPr>
              <w:t>2.PPT</w:t>
            </w:r>
            <w:r w:rsidRPr="004A64EE">
              <w:rPr>
                <w:rFonts w:asciiTheme="minorEastAsia" w:eastAsiaTheme="minorEastAsia" w:hAnsiTheme="minorEastAsia" w:hint="eastAsia"/>
                <w:szCs w:val="21"/>
              </w:rPr>
              <w:t>课件出示教材第</w:t>
            </w:r>
            <w:r w:rsidRPr="004A64EE">
              <w:rPr>
                <w:rFonts w:asciiTheme="minorEastAsia" w:eastAsiaTheme="minorEastAsia" w:hAnsiTheme="minorEastAsia"/>
                <w:szCs w:val="21"/>
              </w:rPr>
              <w:t>106</w:t>
            </w:r>
            <w:r w:rsidRPr="004A64EE">
              <w:rPr>
                <w:rFonts w:asciiTheme="minorEastAsia" w:eastAsiaTheme="minorEastAsia" w:hAnsiTheme="minorEastAsia" w:hint="eastAsia"/>
                <w:szCs w:val="21"/>
              </w:rPr>
              <w:t>页例</w:t>
            </w:r>
            <w:r w:rsidRPr="004A64EE">
              <w:rPr>
                <w:rFonts w:asciiTheme="minorEastAsia" w:eastAsiaTheme="minorEastAsia" w:hAnsiTheme="minorEastAsia"/>
                <w:szCs w:val="21"/>
              </w:rPr>
              <w:t>2</w:t>
            </w:r>
            <w:r w:rsidRPr="004A64EE">
              <w:rPr>
                <w:rFonts w:asciiTheme="minorEastAsia" w:eastAsiaTheme="minorEastAsia" w:hAnsiTheme="minorEastAsia" w:hint="eastAsia"/>
                <w:szCs w:val="21"/>
              </w:rPr>
              <w:t>中的</w:t>
            </w:r>
            <w:r w:rsidRPr="004A64EE">
              <w:rPr>
                <w:rFonts w:asciiTheme="minorEastAsia" w:eastAsiaTheme="minorEastAsia" w:hAnsiTheme="minorEastAsia"/>
                <w:szCs w:val="21"/>
              </w:rPr>
              <w:t>2001</w:t>
            </w:r>
            <w:r w:rsidRPr="004A64EE">
              <w:rPr>
                <w:rFonts w:asciiTheme="minorEastAsia" w:eastAsiaTheme="minorEastAsia" w:hAnsiTheme="minorEastAsia" w:hint="eastAsia"/>
                <w:szCs w:val="21"/>
              </w:rPr>
              <w:t>—</w:t>
            </w:r>
            <w:r w:rsidRPr="004A64EE">
              <w:rPr>
                <w:rFonts w:asciiTheme="minorEastAsia" w:eastAsiaTheme="minorEastAsia" w:hAnsiTheme="minorEastAsia"/>
                <w:szCs w:val="21"/>
              </w:rPr>
              <w:t>2010</w:t>
            </w:r>
            <w:r w:rsidRPr="004A64EE">
              <w:rPr>
                <w:rFonts w:asciiTheme="minorEastAsia" w:eastAsiaTheme="minorEastAsia" w:hAnsiTheme="minorEastAsia" w:hint="eastAsia"/>
                <w:szCs w:val="21"/>
              </w:rPr>
              <w:t>年上海出生人口数统计图</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从图中你能发现什么信息</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学生汇报</w:t>
            </w:r>
            <w:r w:rsidRPr="004A64EE">
              <w:rPr>
                <w:rFonts w:asciiTheme="minorEastAsia" w:eastAsiaTheme="minorEastAsia" w:hAnsiTheme="minorEastAsia"/>
                <w:szCs w:val="21"/>
              </w:rPr>
              <w:t>)</w:t>
            </w:r>
          </w:p>
          <w:p w:rsidR="005C3081" w:rsidRPr="004A64EE" w:rsidRDefault="005C3081" w:rsidP="00C04E58">
            <w:pPr>
              <w:spacing w:line="360" w:lineRule="auto"/>
              <w:rPr>
                <w:rFonts w:asciiTheme="minorEastAsia" w:eastAsiaTheme="minorEastAsia" w:hAnsiTheme="minorEastAsia"/>
                <w:szCs w:val="21"/>
              </w:rPr>
            </w:pPr>
            <w:r w:rsidRPr="004A64EE">
              <w:rPr>
                <w:rFonts w:asciiTheme="minorEastAsia" w:eastAsiaTheme="minorEastAsia" w:hAnsiTheme="minorEastAsia"/>
                <w:szCs w:val="21"/>
              </w:rPr>
              <w:t>3.PPT</w:t>
            </w:r>
            <w:r w:rsidRPr="004A64EE">
              <w:rPr>
                <w:rFonts w:asciiTheme="minorEastAsia" w:eastAsiaTheme="minorEastAsia" w:hAnsiTheme="minorEastAsia" w:hint="eastAsia"/>
                <w:szCs w:val="21"/>
              </w:rPr>
              <w:t>课件出示教材第</w:t>
            </w:r>
            <w:r w:rsidRPr="004A64EE">
              <w:rPr>
                <w:rFonts w:asciiTheme="minorEastAsia" w:eastAsiaTheme="minorEastAsia" w:hAnsiTheme="minorEastAsia"/>
                <w:szCs w:val="21"/>
              </w:rPr>
              <w:t>106</w:t>
            </w:r>
            <w:r w:rsidRPr="004A64EE">
              <w:rPr>
                <w:rFonts w:asciiTheme="minorEastAsia" w:eastAsiaTheme="minorEastAsia" w:hAnsiTheme="minorEastAsia" w:hint="eastAsia"/>
                <w:szCs w:val="21"/>
              </w:rPr>
              <w:t>页例</w:t>
            </w:r>
            <w:r w:rsidRPr="004A64EE">
              <w:rPr>
                <w:rFonts w:asciiTheme="minorEastAsia" w:eastAsiaTheme="minorEastAsia" w:hAnsiTheme="minorEastAsia"/>
                <w:szCs w:val="21"/>
              </w:rPr>
              <w:t>2</w:t>
            </w:r>
            <w:r w:rsidRPr="004A64EE">
              <w:rPr>
                <w:rFonts w:asciiTheme="minorEastAsia" w:eastAsiaTheme="minorEastAsia" w:hAnsiTheme="minorEastAsia" w:hint="eastAsia"/>
                <w:szCs w:val="21"/>
              </w:rPr>
              <w:t>中的</w:t>
            </w:r>
            <w:r w:rsidRPr="004A64EE">
              <w:rPr>
                <w:rFonts w:asciiTheme="minorEastAsia" w:eastAsiaTheme="minorEastAsia" w:hAnsiTheme="minorEastAsia"/>
                <w:szCs w:val="21"/>
              </w:rPr>
              <w:t>2001</w:t>
            </w:r>
            <w:r w:rsidRPr="004A64EE">
              <w:rPr>
                <w:rFonts w:asciiTheme="minorEastAsia" w:eastAsiaTheme="minorEastAsia" w:hAnsiTheme="minorEastAsia" w:hint="eastAsia"/>
                <w:szCs w:val="21"/>
              </w:rPr>
              <w:t>—</w:t>
            </w:r>
            <w:r w:rsidRPr="004A64EE">
              <w:rPr>
                <w:rFonts w:asciiTheme="minorEastAsia" w:eastAsiaTheme="minorEastAsia" w:hAnsiTheme="minorEastAsia"/>
                <w:szCs w:val="21"/>
              </w:rPr>
              <w:t>2010</w:t>
            </w:r>
            <w:r w:rsidRPr="004A64EE">
              <w:rPr>
                <w:rFonts w:asciiTheme="minorEastAsia" w:eastAsiaTheme="minorEastAsia" w:hAnsiTheme="minorEastAsia" w:hint="eastAsia"/>
                <w:szCs w:val="21"/>
              </w:rPr>
              <w:t>年上海死亡人口数统计图</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从这幅统计图中你又能发现什么信息</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学生汇报</w:t>
            </w:r>
            <w:r w:rsidRPr="004A64EE">
              <w:rPr>
                <w:rFonts w:asciiTheme="minorEastAsia" w:eastAsiaTheme="minorEastAsia" w:hAnsiTheme="minorEastAsia"/>
                <w:szCs w:val="21"/>
              </w:rPr>
              <w:t>)</w:t>
            </w:r>
          </w:p>
          <w:p w:rsidR="005C3081" w:rsidRPr="004A64EE" w:rsidRDefault="005C3081" w:rsidP="00C04E58">
            <w:pPr>
              <w:spacing w:line="360" w:lineRule="auto"/>
              <w:rPr>
                <w:rFonts w:asciiTheme="minorEastAsia" w:eastAsiaTheme="minorEastAsia" w:hAnsiTheme="minorEastAsia"/>
                <w:szCs w:val="21"/>
              </w:rPr>
            </w:pPr>
            <w:r w:rsidRPr="004A64EE">
              <w:rPr>
                <w:rFonts w:asciiTheme="minorEastAsia" w:eastAsiaTheme="minorEastAsia" w:hAnsiTheme="minorEastAsia"/>
                <w:szCs w:val="21"/>
              </w:rPr>
              <w:t>4.</w:t>
            </w:r>
            <w:r w:rsidRPr="004A64EE">
              <w:rPr>
                <w:rFonts w:asciiTheme="minorEastAsia" w:eastAsiaTheme="minorEastAsia" w:hAnsiTheme="minorEastAsia" w:hint="eastAsia"/>
                <w:szCs w:val="21"/>
              </w:rPr>
              <w:t>观察这两幅折线统计图</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上海市哪一年出生人口数和死亡人口数相差最大</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学生观察</w:t>
            </w:r>
            <w:r w:rsidRPr="004A64EE">
              <w:rPr>
                <w:rFonts w:asciiTheme="minorEastAsia" w:eastAsiaTheme="minorEastAsia" w:hAnsiTheme="minorEastAsia"/>
                <w:szCs w:val="21"/>
              </w:rPr>
              <w:t>)</w:t>
            </w:r>
          </w:p>
          <w:p w:rsidR="005C3081" w:rsidRPr="004A64EE" w:rsidRDefault="005C3081" w:rsidP="00C04E58">
            <w:pPr>
              <w:spacing w:line="360" w:lineRule="auto"/>
              <w:rPr>
                <w:rFonts w:asciiTheme="minorEastAsia" w:eastAsiaTheme="minorEastAsia" w:hAnsiTheme="minorEastAsia"/>
                <w:szCs w:val="21"/>
              </w:rPr>
            </w:pPr>
            <w:r w:rsidRPr="004A64EE">
              <w:rPr>
                <w:rFonts w:asciiTheme="minorEastAsia" w:eastAsiaTheme="minorEastAsia" w:hAnsiTheme="minorEastAsia" w:hint="eastAsia"/>
                <w:szCs w:val="21"/>
              </w:rPr>
              <w:t>能很快地看出来吗</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不能</w:t>
            </w:r>
            <w:r w:rsidRPr="004A64EE">
              <w:rPr>
                <w:rFonts w:asciiTheme="minorEastAsia" w:eastAsiaTheme="minorEastAsia" w:hAnsiTheme="minorEastAsia"/>
                <w:szCs w:val="21"/>
              </w:rPr>
              <w:t>)</w:t>
            </w:r>
          </w:p>
          <w:p w:rsidR="005C3081" w:rsidRPr="004A64EE" w:rsidRDefault="005C3081" w:rsidP="00C04E58">
            <w:pPr>
              <w:spacing w:line="360" w:lineRule="auto"/>
              <w:rPr>
                <w:rFonts w:asciiTheme="minorEastAsia" w:eastAsiaTheme="minorEastAsia" w:hAnsiTheme="minorEastAsia"/>
                <w:szCs w:val="21"/>
              </w:rPr>
            </w:pPr>
            <w:r w:rsidRPr="004A64EE">
              <w:rPr>
                <w:rFonts w:asciiTheme="minorEastAsia" w:eastAsiaTheme="minorEastAsia" w:hAnsiTheme="minorEastAsia"/>
                <w:szCs w:val="21"/>
              </w:rPr>
              <w:lastRenderedPageBreak/>
              <w:t>5.</w:t>
            </w:r>
            <w:r w:rsidRPr="004A64EE">
              <w:rPr>
                <w:rFonts w:asciiTheme="minorEastAsia" w:eastAsiaTheme="minorEastAsia" w:hAnsiTheme="minorEastAsia" w:hint="eastAsia"/>
                <w:szCs w:val="21"/>
              </w:rPr>
              <w:t>为了方便比较</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我们可以把两幅单式折线统计图合并为一幅</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就是复式折线统计图。</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板书课题</w:t>
            </w:r>
            <w:r w:rsidRPr="004A64EE">
              <w:rPr>
                <w:rFonts w:asciiTheme="minorEastAsia" w:eastAsiaTheme="minorEastAsia" w:hAnsiTheme="minorEastAsia"/>
                <w:szCs w:val="21"/>
              </w:rPr>
              <w:t>)</w:t>
            </w:r>
          </w:p>
          <w:p w:rsidR="005C3081" w:rsidRPr="004A64EE" w:rsidRDefault="005C3081" w:rsidP="00C04E58">
            <w:pPr>
              <w:spacing w:line="360" w:lineRule="auto"/>
              <w:rPr>
                <w:rFonts w:asciiTheme="minorEastAsia" w:eastAsiaTheme="minorEastAsia" w:hAnsiTheme="minorEastAsia"/>
                <w:szCs w:val="21"/>
              </w:rPr>
            </w:pPr>
            <w:r w:rsidRPr="004A64EE">
              <w:rPr>
                <w:rFonts w:asciiTheme="minorEastAsia" w:eastAsiaTheme="minorEastAsia" w:hAnsiTheme="minorEastAsia" w:hint="eastAsia"/>
                <w:color w:val="FF00FF"/>
                <w:szCs w:val="21"/>
              </w:rPr>
              <w:t>二、探究新知</w:t>
            </w:r>
          </w:p>
          <w:p w:rsidR="005C3081" w:rsidRPr="004A64EE" w:rsidRDefault="005C3081" w:rsidP="00C04E58">
            <w:pPr>
              <w:spacing w:line="360" w:lineRule="auto"/>
              <w:rPr>
                <w:rFonts w:asciiTheme="minorEastAsia" w:eastAsiaTheme="minorEastAsia" w:hAnsiTheme="minorEastAsia"/>
                <w:szCs w:val="21"/>
              </w:rPr>
            </w:pPr>
            <w:r w:rsidRPr="004A64EE">
              <w:rPr>
                <w:rFonts w:asciiTheme="minorEastAsia" w:eastAsiaTheme="minorEastAsia" w:hAnsiTheme="minorEastAsia"/>
                <w:szCs w:val="21"/>
              </w:rPr>
              <w:t>1.</w:t>
            </w:r>
            <w:r w:rsidRPr="004A64EE">
              <w:rPr>
                <w:rFonts w:asciiTheme="minorEastAsia" w:eastAsiaTheme="minorEastAsia" w:hAnsiTheme="minorEastAsia" w:hint="eastAsia"/>
                <w:szCs w:val="21"/>
              </w:rPr>
              <w:t>说一说画复式折线统计图应该注意什么。</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学生汇报</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看好横轴、纵轴分别表示什么</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找准点</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用不同颜色的线段分别表示出生人口和死亡人口数</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标上数据</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写出图例。</w:t>
            </w:r>
            <w:r w:rsidRPr="004A64EE">
              <w:rPr>
                <w:rFonts w:asciiTheme="minorEastAsia" w:eastAsiaTheme="minorEastAsia" w:hAnsiTheme="minorEastAsia"/>
                <w:szCs w:val="21"/>
              </w:rPr>
              <w:t>)</w:t>
            </w:r>
          </w:p>
          <w:p w:rsidR="005C3081" w:rsidRPr="004A64EE" w:rsidRDefault="005C3081" w:rsidP="00C04E58">
            <w:pPr>
              <w:spacing w:line="360" w:lineRule="auto"/>
              <w:rPr>
                <w:rFonts w:asciiTheme="minorEastAsia" w:eastAsiaTheme="minorEastAsia" w:hAnsiTheme="minorEastAsia"/>
                <w:szCs w:val="21"/>
              </w:rPr>
            </w:pPr>
            <w:r w:rsidRPr="004A64EE">
              <w:rPr>
                <w:rFonts w:asciiTheme="minorEastAsia" w:eastAsiaTheme="minorEastAsia" w:hAnsiTheme="minorEastAsia"/>
                <w:szCs w:val="21"/>
              </w:rPr>
              <w:t>2.</w:t>
            </w:r>
            <w:r w:rsidRPr="004A64EE">
              <w:rPr>
                <w:rFonts w:asciiTheme="minorEastAsia" w:eastAsiaTheme="minorEastAsia" w:hAnsiTheme="minorEastAsia" w:hint="eastAsia"/>
                <w:szCs w:val="21"/>
              </w:rPr>
              <w:t>指导学生完成教材第</w:t>
            </w:r>
            <w:r w:rsidRPr="004A64EE">
              <w:rPr>
                <w:rFonts w:asciiTheme="minorEastAsia" w:eastAsiaTheme="minorEastAsia" w:hAnsiTheme="minorEastAsia"/>
                <w:szCs w:val="21"/>
              </w:rPr>
              <w:t>107</w:t>
            </w:r>
            <w:r w:rsidRPr="004A64EE">
              <w:rPr>
                <w:rFonts w:asciiTheme="minorEastAsia" w:eastAsiaTheme="minorEastAsia" w:hAnsiTheme="minorEastAsia" w:hint="eastAsia"/>
                <w:szCs w:val="21"/>
              </w:rPr>
              <w:t>页的复式折线统计图。</w:t>
            </w:r>
          </w:p>
          <w:p w:rsidR="005C3081" w:rsidRPr="004A64EE" w:rsidRDefault="005C3081" w:rsidP="00C04E58">
            <w:pPr>
              <w:spacing w:line="360" w:lineRule="auto"/>
              <w:rPr>
                <w:rFonts w:asciiTheme="minorEastAsia" w:eastAsiaTheme="minorEastAsia" w:hAnsiTheme="minorEastAsia"/>
                <w:szCs w:val="21"/>
              </w:rPr>
            </w:pPr>
            <w:r w:rsidRPr="004A64EE">
              <w:rPr>
                <w:rFonts w:asciiTheme="minorEastAsia" w:eastAsiaTheme="minorEastAsia" w:hAnsiTheme="minorEastAsia"/>
                <w:szCs w:val="21"/>
              </w:rPr>
              <w:t>3.</w:t>
            </w:r>
            <w:r w:rsidRPr="004A64EE">
              <w:rPr>
                <w:rFonts w:asciiTheme="minorEastAsia" w:eastAsiaTheme="minorEastAsia" w:hAnsiTheme="minorEastAsia" w:hint="eastAsia"/>
                <w:szCs w:val="21"/>
              </w:rPr>
              <w:t>观察复式折线统计图</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回答教材第</w:t>
            </w:r>
            <w:r w:rsidRPr="004A64EE">
              <w:rPr>
                <w:rFonts w:asciiTheme="minorEastAsia" w:eastAsiaTheme="minorEastAsia" w:hAnsiTheme="minorEastAsia"/>
                <w:szCs w:val="21"/>
              </w:rPr>
              <w:t>107</w:t>
            </w:r>
            <w:r w:rsidRPr="004A64EE">
              <w:rPr>
                <w:rFonts w:asciiTheme="minorEastAsia" w:eastAsiaTheme="minorEastAsia" w:hAnsiTheme="minorEastAsia" w:hint="eastAsia"/>
                <w:szCs w:val="21"/>
              </w:rPr>
              <w:t>页</w:t>
            </w:r>
            <w:r w:rsidRPr="004A64EE">
              <w:rPr>
                <w:rFonts w:asciiTheme="minorEastAsia" w:eastAsiaTheme="minorEastAsia" w:hAnsiTheme="minorEastAsia"/>
                <w:szCs w:val="21"/>
              </w:rPr>
              <w:t>(1)~(3)</w:t>
            </w:r>
            <w:r w:rsidRPr="004A64EE">
              <w:rPr>
                <w:rFonts w:asciiTheme="minorEastAsia" w:eastAsiaTheme="minorEastAsia" w:hAnsiTheme="minorEastAsia" w:hint="eastAsia"/>
                <w:szCs w:val="21"/>
              </w:rPr>
              <w:t>题。</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学生小组交流</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全班汇报。</w:t>
            </w:r>
            <w:r w:rsidRPr="004A64EE">
              <w:rPr>
                <w:rFonts w:asciiTheme="minorEastAsia" w:eastAsiaTheme="minorEastAsia" w:hAnsiTheme="minorEastAsia"/>
                <w:szCs w:val="21"/>
              </w:rPr>
              <w:t>)</w:t>
            </w:r>
          </w:p>
          <w:p w:rsidR="005C3081" w:rsidRPr="004A64EE" w:rsidRDefault="005C3081" w:rsidP="00C04E58">
            <w:pPr>
              <w:spacing w:line="360" w:lineRule="auto"/>
              <w:rPr>
                <w:rFonts w:asciiTheme="minorEastAsia" w:eastAsiaTheme="minorEastAsia" w:hAnsiTheme="minorEastAsia"/>
                <w:szCs w:val="21"/>
              </w:rPr>
            </w:pPr>
            <w:r w:rsidRPr="004A64EE">
              <w:rPr>
                <w:rFonts w:asciiTheme="minorEastAsia" w:eastAsiaTheme="minorEastAsia" w:hAnsiTheme="minorEastAsia"/>
                <w:szCs w:val="21"/>
              </w:rPr>
              <w:t>4.</w:t>
            </w:r>
            <w:r w:rsidRPr="004A64EE">
              <w:rPr>
                <w:rFonts w:asciiTheme="minorEastAsia" w:eastAsiaTheme="minorEastAsia" w:hAnsiTheme="minorEastAsia" w:hint="eastAsia"/>
                <w:szCs w:val="21"/>
              </w:rPr>
              <w:t>复式折线统计图与单式折线统计图有什么不同</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学生观察、交流</w:t>
            </w:r>
            <w:r w:rsidRPr="004A64EE">
              <w:rPr>
                <w:rFonts w:asciiTheme="minorEastAsia" w:eastAsiaTheme="minorEastAsia" w:hAnsiTheme="minorEastAsia"/>
                <w:szCs w:val="21"/>
              </w:rPr>
              <w:t>)</w:t>
            </w:r>
          </w:p>
          <w:p w:rsidR="005C3081" w:rsidRPr="004A64EE" w:rsidRDefault="005C3081" w:rsidP="00C04E58">
            <w:pPr>
              <w:spacing w:line="360" w:lineRule="auto"/>
              <w:rPr>
                <w:rFonts w:asciiTheme="minorEastAsia" w:eastAsiaTheme="minorEastAsia" w:hAnsiTheme="minorEastAsia"/>
                <w:szCs w:val="21"/>
              </w:rPr>
            </w:pPr>
            <w:r w:rsidRPr="004A64EE">
              <w:rPr>
                <w:rFonts w:asciiTheme="minorEastAsia" w:eastAsiaTheme="minorEastAsia" w:hAnsiTheme="minorEastAsia" w:hint="eastAsia"/>
                <w:szCs w:val="21"/>
              </w:rPr>
              <w:t>小结</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复式折线统计图与单式折线统计图相比</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要写出图例。复式折线统计图可以比较容易地比较出两组或多组数据的变化趋势。</w:t>
            </w:r>
          </w:p>
          <w:p w:rsidR="005C3081" w:rsidRPr="004A64EE" w:rsidRDefault="005C3081" w:rsidP="00C04E58">
            <w:pPr>
              <w:spacing w:line="360" w:lineRule="auto"/>
              <w:rPr>
                <w:rFonts w:asciiTheme="minorEastAsia" w:eastAsiaTheme="minorEastAsia" w:hAnsiTheme="minorEastAsia"/>
                <w:szCs w:val="21"/>
              </w:rPr>
            </w:pPr>
            <w:r w:rsidRPr="004A64EE">
              <w:rPr>
                <w:rFonts w:asciiTheme="minorEastAsia" w:eastAsiaTheme="minorEastAsia" w:hAnsiTheme="minorEastAsia" w:hint="eastAsia"/>
                <w:color w:val="FF00FF"/>
                <w:szCs w:val="21"/>
              </w:rPr>
              <w:t>三、巩固练习</w:t>
            </w:r>
          </w:p>
          <w:p w:rsidR="005C3081" w:rsidRPr="004A64EE" w:rsidRDefault="005C3081" w:rsidP="00C04E58">
            <w:pPr>
              <w:spacing w:line="360" w:lineRule="auto"/>
              <w:rPr>
                <w:rFonts w:asciiTheme="minorEastAsia" w:eastAsiaTheme="minorEastAsia" w:hAnsiTheme="minorEastAsia"/>
                <w:szCs w:val="21"/>
              </w:rPr>
            </w:pPr>
            <w:r w:rsidRPr="004A64EE">
              <w:rPr>
                <w:rFonts w:asciiTheme="minorEastAsia" w:eastAsiaTheme="minorEastAsia" w:hAnsiTheme="minorEastAsia"/>
                <w:szCs w:val="21"/>
              </w:rPr>
              <w:t>1.</w:t>
            </w:r>
            <w:r w:rsidRPr="004A64EE">
              <w:rPr>
                <w:rFonts w:asciiTheme="minorEastAsia" w:eastAsiaTheme="minorEastAsia" w:hAnsiTheme="minorEastAsia" w:hint="eastAsia"/>
                <w:szCs w:val="21"/>
              </w:rPr>
              <w:t>教材第</w:t>
            </w:r>
            <w:r w:rsidRPr="004A64EE">
              <w:rPr>
                <w:rFonts w:asciiTheme="minorEastAsia" w:eastAsiaTheme="minorEastAsia" w:hAnsiTheme="minorEastAsia"/>
                <w:szCs w:val="21"/>
              </w:rPr>
              <w:t>109</w:t>
            </w:r>
            <w:r w:rsidRPr="004A64EE">
              <w:rPr>
                <w:rFonts w:asciiTheme="minorEastAsia" w:eastAsiaTheme="minorEastAsia" w:hAnsiTheme="minorEastAsia" w:hint="eastAsia"/>
                <w:szCs w:val="21"/>
              </w:rPr>
              <w:t>页第</w:t>
            </w:r>
            <w:r w:rsidRPr="004A64EE">
              <w:rPr>
                <w:rFonts w:asciiTheme="minorEastAsia" w:eastAsiaTheme="minorEastAsia" w:hAnsiTheme="minorEastAsia"/>
                <w:szCs w:val="21"/>
              </w:rPr>
              <w:t>4</w:t>
            </w:r>
            <w:r w:rsidRPr="004A64EE">
              <w:rPr>
                <w:rFonts w:asciiTheme="minorEastAsia" w:eastAsiaTheme="minorEastAsia" w:hAnsiTheme="minorEastAsia" w:hint="eastAsia"/>
                <w:szCs w:val="21"/>
              </w:rPr>
              <w:t>题</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学生小组内交流</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全班汇报。</w:t>
            </w:r>
          </w:p>
        </w:tc>
        <w:tc>
          <w:tcPr>
            <w:tcW w:w="2154" w:type="dxa"/>
            <w:tcMar>
              <w:left w:w="0" w:type="dxa"/>
              <w:right w:w="0" w:type="dxa"/>
            </w:tcMar>
            <w:vAlign w:val="center"/>
          </w:tcPr>
          <w:p w:rsidR="005C3081" w:rsidRPr="004A64EE" w:rsidRDefault="005C3081" w:rsidP="00C04E58">
            <w:pPr>
              <w:spacing w:line="360" w:lineRule="auto"/>
              <w:jc w:val="center"/>
              <w:rPr>
                <w:rFonts w:asciiTheme="minorEastAsia" w:eastAsiaTheme="minorEastAsia" w:hAnsiTheme="minorEastAsia"/>
                <w:szCs w:val="21"/>
              </w:rPr>
            </w:pPr>
          </w:p>
        </w:tc>
      </w:tr>
      <w:tr w:rsidR="005C3081" w:rsidRPr="004A64EE" w:rsidTr="00C04E58">
        <w:trPr>
          <w:jc w:val="center"/>
        </w:trPr>
        <w:tc>
          <w:tcPr>
            <w:tcW w:w="7937" w:type="dxa"/>
            <w:tcMar>
              <w:left w:w="105" w:type="dxa"/>
              <w:right w:w="105" w:type="dxa"/>
            </w:tcMar>
            <w:vAlign w:val="center"/>
          </w:tcPr>
          <w:p w:rsidR="005C3081" w:rsidRPr="004A64EE" w:rsidRDefault="005C3081" w:rsidP="00C04E58">
            <w:pPr>
              <w:spacing w:line="360" w:lineRule="auto"/>
              <w:rPr>
                <w:rFonts w:asciiTheme="minorEastAsia" w:eastAsiaTheme="minorEastAsia" w:hAnsiTheme="minorEastAsia"/>
                <w:szCs w:val="21"/>
              </w:rPr>
            </w:pPr>
            <w:r w:rsidRPr="004A64EE">
              <w:rPr>
                <w:rFonts w:asciiTheme="minorEastAsia" w:eastAsiaTheme="minorEastAsia" w:hAnsiTheme="minorEastAsia"/>
                <w:szCs w:val="21"/>
              </w:rPr>
              <w:lastRenderedPageBreak/>
              <w:t xml:space="preserve">　　2.</w:t>
            </w:r>
            <w:r w:rsidRPr="004A64EE">
              <w:rPr>
                <w:rFonts w:asciiTheme="minorEastAsia" w:eastAsiaTheme="minorEastAsia" w:hAnsiTheme="minorEastAsia" w:hint="eastAsia"/>
                <w:szCs w:val="21"/>
              </w:rPr>
              <w:t>教材第</w:t>
            </w:r>
            <w:r w:rsidRPr="004A64EE">
              <w:rPr>
                <w:rFonts w:asciiTheme="minorEastAsia" w:eastAsiaTheme="minorEastAsia" w:hAnsiTheme="minorEastAsia"/>
                <w:szCs w:val="21"/>
              </w:rPr>
              <w:t>109</w:t>
            </w:r>
            <w:r w:rsidRPr="004A64EE">
              <w:rPr>
                <w:rFonts w:asciiTheme="minorEastAsia" w:eastAsiaTheme="minorEastAsia" w:hAnsiTheme="minorEastAsia" w:hint="eastAsia"/>
                <w:szCs w:val="21"/>
              </w:rPr>
              <w:t>页第</w:t>
            </w:r>
            <w:r w:rsidRPr="004A64EE">
              <w:rPr>
                <w:rFonts w:asciiTheme="minorEastAsia" w:eastAsiaTheme="minorEastAsia" w:hAnsiTheme="minorEastAsia"/>
                <w:szCs w:val="21"/>
              </w:rPr>
              <w:t>5</w:t>
            </w:r>
            <w:r w:rsidRPr="004A64EE">
              <w:rPr>
                <w:rFonts w:asciiTheme="minorEastAsia" w:eastAsiaTheme="minorEastAsia" w:hAnsiTheme="minorEastAsia" w:hint="eastAsia"/>
                <w:szCs w:val="21"/>
              </w:rPr>
              <w:t>题</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学生独立完成</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全班展示交流。</w:t>
            </w:r>
          </w:p>
          <w:p w:rsidR="005C3081" w:rsidRPr="004A64EE" w:rsidRDefault="005C3081" w:rsidP="00C04E58">
            <w:pPr>
              <w:spacing w:line="360" w:lineRule="auto"/>
              <w:rPr>
                <w:rFonts w:asciiTheme="minorEastAsia" w:eastAsiaTheme="minorEastAsia" w:hAnsiTheme="minorEastAsia"/>
                <w:szCs w:val="21"/>
              </w:rPr>
            </w:pPr>
            <w:r w:rsidRPr="004A64EE">
              <w:rPr>
                <w:rFonts w:asciiTheme="minorEastAsia" w:eastAsiaTheme="minorEastAsia" w:hAnsiTheme="minorEastAsia" w:hint="eastAsia"/>
                <w:color w:val="FF00FF"/>
                <w:szCs w:val="21"/>
              </w:rPr>
              <w:t>四、课堂小结</w:t>
            </w:r>
          </w:p>
          <w:p w:rsidR="005C3081" w:rsidRPr="004A64EE" w:rsidRDefault="005C3081" w:rsidP="00C04E58">
            <w:pPr>
              <w:spacing w:line="360" w:lineRule="auto"/>
              <w:rPr>
                <w:rFonts w:asciiTheme="minorEastAsia" w:eastAsiaTheme="minorEastAsia" w:hAnsiTheme="minorEastAsia"/>
                <w:szCs w:val="21"/>
              </w:rPr>
            </w:pPr>
            <w:r w:rsidRPr="004A64EE">
              <w:rPr>
                <w:rFonts w:asciiTheme="minorEastAsia" w:eastAsiaTheme="minorEastAsia" w:hAnsiTheme="minorEastAsia" w:hint="eastAsia"/>
                <w:szCs w:val="21"/>
              </w:rPr>
              <w:t>今天我们学习了什么</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你有什么收获呢</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 xml:space="preserve"> </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学生汇报</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学习了复式折线统计图</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复式折线统计图更便于两组或多组数据的比较</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画复式折线统计图要写出图例……</w:t>
            </w:r>
            <w:r w:rsidRPr="004A64EE">
              <w:rPr>
                <w:rFonts w:asciiTheme="minorEastAsia" w:eastAsiaTheme="minorEastAsia" w:hAnsiTheme="minorEastAsia"/>
                <w:szCs w:val="21"/>
              </w:rPr>
              <w:t>)</w:t>
            </w:r>
          </w:p>
          <w:p w:rsidR="005C3081" w:rsidRPr="004A64EE" w:rsidRDefault="005C3081" w:rsidP="00C04E58">
            <w:pPr>
              <w:spacing w:line="360" w:lineRule="auto"/>
              <w:rPr>
                <w:rFonts w:asciiTheme="minorEastAsia" w:eastAsiaTheme="minorEastAsia" w:hAnsiTheme="minorEastAsia"/>
                <w:szCs w:val="21"/>
              </w:rPr>
            </w:pPr>
            <w:r w:rsidRPr="004A64EE">
              <w:rPr>
                <w:rFonts w:asciiTheme="minorEastAsia" w:eastAsiaTheme="minorEastAsia" w:hAnsiTheme="minorEastAsia" w:hint="eastAsia"/>
                <w:color w:val="FF00FF"/>
                <w:szCs w:val="21"/>
              </w:rPr>
              <w:t>五、布置作业</w:t>
            </w:r>
          </w:p>
          <w:p w:rsidR="005C3081" w:rsidRPr="004A64EE" w:rsidRDefault="005C3081" w:rsidP="00C04E58">
            <w:pPr>
              <w:spacing w:line="360" w:lineRule="auto"/>
              <w:rPr>
                <w:rFonts w:asciiTheme="minorEastAsia" w:eastAsiaTheme="minorEastAsia" w:hAnsiTheme="minorEastAsia"/>
                <w:szCs w:val="21"/>
              </w:rPr>
            </w:pPr>
            <w:r w:rsidRPr="004A64EE">
              <w:rPr>
                <w:rFonts w:asciiTheme="minorEastAsia" w:eastAsiaTheme="minorEastAsia" w:hAnsiTheme="minorEastAsia" w:hint="eastAsia"/>
                <w:szCs w:val="21"/>
              </w:rPr>
              <w:t>完成《全科王·同步课时练习》相关习题。</w:t>
            </w:r>
          </w:p>
        </w:tc>
        <w:tc>
          <w:tcPr>
            <w:tcW w:w="2154" w:type="dxa"/>
            <w:tcMar>
              <w:left w:w="0" w:type="dxa"/>
              <w:right w:w="0" w:type="dxa"/>
            </w:tcMar>
            <w:vAlign w:val="center"/>
          </w:tcPr>
          <w:p w:rsidR="005C3081" w:rsidRPr="004A64EE" w:rsidRDefault="005C3081" w:rsidP="00C04E58">
            <w:pPr>
              <w:spacing w:line="360" w:lineRule="auto"/>
              <w:jc w:val="center"/>
              <w:rPr>
                <w:rFonts w:asciiTheme="minorEastAsia" w:eastAsiaTheme="minorEastAsia" w:hAnsiTheme="minorEastAsia"/>
                <w:szCs w:val="21"/>
              </w:rPr>
            </w:pPr>
          </w:p>
        </w:tc>
      </w:tr>
    </w:tbl>
    <w:p w:rsidR="005C3081" w:rsidRPr="004A64EE" w:rsidRDefault="005C3081" w:rsidP="005C3081">
      <w:pPr>
        <w:spacing w:line="360" w:lineRule="auto"/>
        <w:jc w:val="center"/>
        <w:rPr>
          <w:rFonts w:asciiTheme="minorEastAsia" w:eastAsiaTheme="minorEastAsia" w:hAnsiTheme="minorEastAsia"/>
          <w:szCs w:val="21"/>
        </w:rPr>
      </w:pPr>
      <w:r w:rsidRPr="004A64EE">
        <w:rPr>
          <w:rFonts w:asciiTheme="minorEastAsia" w:eastAsiaTheme="minorEastAsia" w:hAnsiTheme="minorEastAsia"/>
          <w:noProof/>
          <w:szCs w:val="21"/>
        </w:rPr>
        <w:drawing>
          <wp:inline distT="0" distB="0" distL="0" distR="0">
            <wp:extent cx="2097360" cy="360000"/>
            <wp:effectExtent l="0" t="0" r="0" b="0"/>
            <wp:docPr id="298" name="bt03.jpg" descr="id:21474913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6" cstate="print"/>
                    <a:stretch>
                      <a:fillRect/>
                    </a:stretch>
                  </pic:blipFill>
                  <pic:spPr>
                    <a:xfrm>
                      <a:off x="0" y="0"/>
                      <a:ext cx="2097360" cy="360000"/>
                    </a:xfrm>
                    <a:prstGeom prst="rect">
                      <a:avLst/>
                    </a:prstGeom>
                  </pic:spPr>
                </pic:pic>
              </a:graphicData>
            </a:graphic>
          </wp:inline>
        </w:drawing>
      </w:r>
    </w:p>
    <w:p w:rsidR="005C3081" w:rsidRPr="004A64EE" w:rsidRDefault="005C3081" w:rsidP="005C3081">
      <w:pPr>
        <w:spacing w:line="360" w:lineRule="auto"/>
        <w:rPr>
          <w:rFonts w:asciiTheme="minorEastAsia" w:eastAsiaTheme="minorEastAsia" w:hAnsiTheme="minorEastAsia"/>
          <w:szCs w:val="21"/>
        </w:rPr>
      </w:pPr>
      <w:r w:rsidRPr="004A64EE">
        <w:rPr>
          <w:rFonts w:asciiTheme="minorEastAsia" w:eastAsiaTheme="minorEastAsia" w:hAnsiTheme="minorEastAsia" w:hint="eastAsia"/>
          <w:szCs w:val="21"/>
        </w:rPr>
        <w:t>【板书设计】</w:t>
      </w:r>
    </w:p>
    <w:p w:rsidR="005C3081" w:rsidRPr="004A64EE" w:rsidRDefault="005C3081" w:rsidP="005C3081">
      <w:pPr>
        <w:spacing w:line="360" w:lineRule="auto"/>
        <w:rPr>
          <w:rFonts w:asciiTheme="minorEastAsia" w:eastAsiaTheme="minorEastAsia" w:hAnsiTheme="minorEastAsia"/>
          <w:szCs w:val="21"/>
        </w:rPr>
      </w:pPr>
    </w:p>
    <w:p w:rsidR="005C3081" w:rsidRPr="004A64EE" w:rsidRDefault="005C3081" w:rsidP="005C3081">
      <w:pPr>
        <w:spacing w:line="360" w:lineRule="auto"/>
        <w:jc w:val="center"/>
        <w:rPr>
          <w:rFonts w:asciiTheme="minorEastAsia" w:eastAsiaTheme="minorEastAsia" w:hAnsiTheme="minorEastAsia"/>
          <w:szCs w:val="21"/>
        </w:rPr>
      </w:pPr>
      <w:r w:rsidRPr="004A64EE">
        <w:rPr>
          <w:rFonts w:asciiTheme="minorEastAsia" w:eastAsiaTheme="minorEastAsia" w:hAnsiTheme="minorEastAsia" w:hint="eastAsia"/>
          <w:szCs w:val="21"/>
        </w:rPr>
        <w:t>复式折线统计图</w:t>
      </w:r>
    </w:p>
    <w:p w:rsidR="005C3081" w:rsidRPr="004A64EE" w:rsidRDefault="005C3081" w:rsidP="005C3081">
      <w:pPr>
        <w:spacing w:line="360" w:lineRule="auto"/>
        <w:jc w:val="center"/>
        <w:rPr>
          <w:rFonts w:asciiTheme="minorEastAsia" w:eastAsiaTheme="minorEastAsia" w:hAnsiTheme="minorEastAsia"/>
          <w:szCs w:val="21"/>
        </w:rPr>
      </w:pPr>
      <w:r w:rsidRPr="004A64EE">
        <w:rPr>
          <w:rFonts w:asciiTheme="minorEastAsia" w:eastAsiaTheme="minorEastAsia" w:hAnsiTheme="minorEastAsia" w:hint="eastAsia"/>
          <w:szCs w:val="21"/>
        </w:rPr>
        <w:t>可以直观地对两组或多组数据进行分析和比较。</w:t>
      </w:r>
    </w:p>
    <w:p w:rsidR="005C3081" w:rsidRPr="004A64EE" w:rsidRDefault="005C3081" w:rsidP="005C3081">
      <w:pPr>
        <w:spacing w:line="360" w:lineRule="auto"/>
        <w:rPr>
          <w:rFonts w:asciiTheme="minorEastAsia" w:eastAsiaTheme="minorEastAsia" w:hAnsiTheme="minorEastAsia"/>
          <w:szCs w:val="21"/>
        </w:rPr>
      </w:pPr>
      <w:r w:rsidRPr="004A64EE">
        <w:rPr>
          <w:rFonts w:asciiTheme="minorEastAsia" w:eastAsiaTheme="minorEastAsia" w:hAnsiTheme="minorEastAsia" w:hint="eastAsia"/>
          <w:szCs w:val="21"/>
        </w:rPr>
        <w:t>【教学反思】</w:t>
      </w:r>
    </w:p>
    <w:p w:rsidR="005C3081" w:rsidRPr="004A64EE" w:rsidRDefault="005C3081" w:rsidP="005C3081">
      <w:pPr>
        <w:spacing w:line="360" w:lineRule="auto"/>
        <w:ind w:firstLineChars="200" w:firstLine="420"/>
        <w:rPr>
          <w:rFonts w:asciiTheme="minorEastAsia" w:eastAsiaTheme="minorEastAsia" w:hAnsiTheme="minorEastAsia"/>
          <w:szCs w:val="21"/>
        </w:rPr>
      </w:pPr>
      <w:r w:rsidRPr="004A64EE">
        <w:rPr>
          <w:rFonts w:asciiTheme="minorEastAsia" w:eastAsiaTheme="minorEastAsia" w:hAnsiTheme="minorEastAsia"/>
          <w:color w:val="FF00FF"/>
          <w:szCs w:val="21"/>
        </w:rPr>
        <w:t>[</w:t>
      </w:r>
      <w:r w:rsidRPr="004A64EE">
        <w:rPr>
          <w:rFonts w:asciiTheme="minorEastAsia" w:eastAsiaTheme="minorEastAsia" w:hAnsiTheme="minorEastAsia" w:hint="eastAsia"/>
          <w:color w:val="FF00FF"/>
          <w:szCs w:val="21"/>
        </w:rPr>
        <w:t>成功之处</w:t>
      </w:r>
      <w:r w:rsidRPr="004A64EE">
        <w:rPr>
          <w:rFonts w:asciiTheme="minorEastAsia" w:eastAsiaTheme="minorEastAsia" w:hAnsiTheme="minorEastAsia"/>
          <w:color w:val="FF00FF"/>
          <w:szCs w:val="21"/>
        </w:rPr>
        <w:t>]</w:t>
      </w:r>
      <w:r w:rsidRPr="004A64EE">
        <w:rPr>
          <w:rFonts w:asciiTheme="minorEastAsia" w:eastAsiaTheme="minorEastAsia" w:hAnsiTheme="minorEastAsia"/>
          <w:szCs w:val="21"/>
        </w:rPr>
        <w:t xml:space="preserve">　</w:t>
      </w:r>
      <w:r w:rsidRPr="004A64EE">
        <w:rPr>
          <w:rFonts w:asciiTheme="minorEastAsia" w:eastAsiaTheme="minorEastAsia" w:hAnsiTheme="minorEastAsia" w:hint="eastAsia"/>
          <w:szCs w:val="21"/>
        </w:rPr>
        <w:t xml:space="preserve"> 学生已经学习过用单式折线统计图表示统计数据</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会根据单式折线统计图进行简单的分析和判断</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也曾学习过复式统计表和复式条形统计图</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所以教师只是适当引</w:t>
      </w:r>
      <w:r w:rsidRPr="004A64EE">
        <w:rPr>
          <w:rFonts w:asciiTheme="minorEastAsia" w:eastAsiaTheme="minorEastAsia" w:hAnsiTheme="minorEastAsia" w:hint="eastAsia"/>
          <w:szCs w:val="21"/>
        </w:rPr>
        <w:lastRenderedPageBreak/>
        <w:t>导</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更多的是放手让学生去观察、去思考、去发现、去实践。教学中的练习选择与学生生活背景、年龄特点密切联系的平均身高的问题</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激发学生的思维</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学生的思维一下子被打开了</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富有个性的想法也就有了</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学生对数据的分析理解能力也就提高了。同时也让学生能体会到统计对现实生活的指导作用</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也就完成了数学向生活的“回归”。</w:t>
      </w:r>
    </w:p>
    <w:p w:rsidR="005C3081" w:rsidRPr="004A64EE" w:rsidRDefault="005C3081" w:rsidP="005C3081">
      <w:pPr>
        <w:spacing w:line="360" w:lineRule="auto"/>
        <w:ind w:firstLineChars="200" w:firstLine="420"/>
        <w:rPr>
          <w:rFonts w:asciiTheme="minorEastAsia" w:eastAsiaTheme="minorEastAsia" w:hAnsiTheme="minorEastAsia"/>
          <w:szCs w:val="21"/>
        </w:rPr>
      </w:pPr>
      <w:r w:rsidRPr="004A64EE">
        <w:rPr>
          <w:rFonts w:asciiTheme="minorEastAsia" w:eastAsiaTheme="minorEastAsia" w:hAnsiTheme="minorEastAsia"/>
          <w:color w:val="FF00FF"/>
          <w:szCs w:val="21"/>
        </w:rPr>
        <w:t>[</w:t>
      </w:r>
      <w:r w:rsidRPr="004A64EE">
        <w:rPr>
          <w:rFonts w:asciiTheme="minorEastAsia" w:eastAsiaTheme="minorEastAsia" w:hAnsiTheme="minorEastAsia" w:hint="eastAsia"/>
          <w:color w:val="FF00FF"/>
          <w:szCs w:val="21"/>
        </w:rPr>
        <w:t>不足之处</w:t>
      </w:r>
      <w:r w:rsidRPr="004A64EE">
        <w:rPr>
          <w:rFonts w:asciiTheme="minorEastAsia" w:eastAsiaTheme="minorEastAsia" w:hAnsiTheme="minorEastAsia"/>
          <w:color w:val="FF00FF"/>
          <w:szCs w:val="21"/>
        </w:rPr>
        <w:t>]</w:t>
      </w:r>
      <w:r w:rsidRPr="004A64EE">
        <w:rPr>
          <w:rFonts w:asciiTheme="minorEastAsia" w:eastAsiaTheme="minorEastAsia" w:hAnsiTheme="minorEastAsia"/>
          <w:szCs w:val="21"/>
        </w:rPr>
        <w:t xml:space="preserve">　</w:t>
      </w:r>
      <w:r w:rsidRPr="004A64EE">
        <w:rPr>
          <w:rFonts w:asciiTheme="minorEastAsia" w:eastAsiaTheme="minorEastAsia" w:hAnsiTheme="minorEastAsia" w:hint="eastAsia"/>
          <w:szCs w:val="21"/>
        </w:rPr>
        <w:t xml:space="preserve"> 对于知识点的处理缺乏深度、高度和广度。虽然每个练习题都进行了充分的研究</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但过于孤立</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缺乏系统性</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无法引导学生从宏观的角度对条形统计图及折线统计图作一个总结和提升。学生在分析自己的发现时</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想到哪儿说到哪儿</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没有条理性</w:t>
      </w:r>
      <w:r w:rsidRPr="004A64EE">
        <w:rPr>
          <w:rFonts w:asciiTheme="minorEastAsia" w:eastAsiaTheme="minorEastAsia" w:hAnsiTheme="minorEastAsia"/>
          <w:szCs w:val="21"/>
        </w:rPr>
        <w:t>,</w:t>
      </w:r>
      <w:r w:rsidRPr="004A64EE">
        <w:rPr>
          <w:rFonts w:asciiTheme="minorEastAsia" w:eastAsiaTheme="minorEastAsia" w:hAnsiTheme="minorEastAsia" w:hint="eastAsia"/>
          <w:szCs w:val="21"/>
        </w:rPr>
        <w:t>系统性。</w:t>
      </w:r>
    </w:p>
    <w:p w:rsidR="005C3081" w:rsidRPr="004A64EE" w:rsidRDefault="005C3081" w:rsidP="005C3081">
      <w:pPr>
        <w:spacing w:line="360" w:lineRule="auto"/>
        <w:ind w:firstLineChars="200" w:firstLine="420"/>
        <w:rPr>
          <w:rFonts w:asciiTheme="minorEastAsia" w:eastAsiaTheme="minorEastAsia" w:hAnsiTheme="minorEastAsia"/>
          <w:szCs w:val="21"/>
        </w:rPr>
      </w:pPr>
      <w:r w:rsidRPr="004A64EE">
        <w:rPr>
          <w:rFonts w:asciiTheme="minorEastAsia" w:eastAsiaTheme="minorEastAsia" w:hAnsiTheme="minorEastAsia"/>
          <w:color w:val="FF00FF"/>
          <w:szCs w:val="21"/>
        </w:rPr>
        <w:t>[</w:t>
      </w:r>
      <w:r w:rsidRPr="004A64EE">
        <w:rPr>
          <w:rFonts w:asciiTheme="minorEastAsia" w:eastAsiaTheme="minorEastAsia" w:hAnsiTheme="minorEastAsia" w:hint="eastAsia"/>
          <w:color w:val="FF00FF"/>
          <w:szCs w:val="21"/>
        </w:rPr>
        <w:t>再教设计</w:t>
      </w:r>
      <w:r w:rsidRPr="004A64EE">
        <w:rPr>
          <w:rFonts w:asciiTheme="minorEastAsia" w:eastAsiaTheme="minorEastAsia" w:hAnsiTheme="minorEastAsia"/>
          <w:color w:val="FF00FF"/>
          <w:szCs w:val="21"/>
        </w:rPr>
        <w:t>]</w:t>
      </w:r>
      <w:r w:rsidRPr="004A64EE">
        <w:rPr>
          <w:rFonts w:asciiTheme="minorEastAsia" w:eastAsiaTheme="minorEastAsia" w:hAnsiTheme="minorEastAsia"/>
          <w:szCs w:val="21"/>
        </w:rPr>
        <w:t xml:space="preserve">　</w:t>
      </w:r>
      <w:r w:rsidRPr="004A64EE">
        <w:rPr>
          <w:rFonts w:asciiTheme="minorEastAsia" w:eastAsiaTheme="minorEastAsia" w:hAnsiTheme="minorEastAsia" w:hint="eastAsia"/>
          <w:szCs w:val="21"/>
        </w:rPr>
        <w:t>教师应从三方面引导学生分析</w:t>
      </w:r>
      <w:r w:rsidRPr="004A64EE">
        <w:rPr>
          <w:rFonts w:asciiTheme="minorEastAsia" w:eastAsiaTheme="minorEastAsia" w:hAnsiTheme="minorEastAsia"/>
          <w:szCs w:val="21"/>
        </w:rPr>
        <w:t>:(1)</w:t>
      </w:r>
      <w:r w:rsidRPr="004A64EE">
        <w:rPr>
          <w:rFonts w:asciiTheme="minorEastAsia" w:eastAsiaTheme="minorEastAsia" w:hAnsiTheme="minorEastAsia" w:hint="eastAsia"/>
          <w:szCs w:val="21"/>
        </w:rPr>
        <w:t>每种事物从哪儿到哪儿变化幅度大</w:t>
      </w:r>
      <w:r w:rsidRPr="004A64EE">
        <w:rPr>
          <w:rFonts w:asciiTheme="minorEastAsia" w:eastAsiaTheme="minorEastAsia" w:hAnsiTheme="minorEastAsia"/>
          <w:szCs w:val="21"/>
        </w:rPr>
        <w:t>;(2)</w:t>
      </w:r>
      <w:r w:rsidRPr="004A64EE">
        <w:rPr>
          <w:rFonts w:asciiTheme="minorEastAsia" w:eastAsiaTheme="minorEastAsia" w:hAnsiTheme="minorEastAsia" w:hint="eastAsia"/>
          <w:szCs w:val="21"/>
        </w:rPr>
        <w:t>两种事物的整体走势</w:t>
      </w:r>
      <w:r w:rsidRPr="004A64EE">
        <w:rPr>
          <w:rFonts w:asciiTheme="minorEastAsia" w:eastAsiaTheme="minorEastAsia" w:hAnsiTheme="minorEastAsia"/>
          <w:szCs w:val="21"/>
        </w:rPr>
        <w:t>;(3)</w:t>
      </w:r>
      <w:r w:rsidRPr="004A64EE">
        <w:rPr>
          <w:rFonts w:asciiTheme="minorEastAsia" w:eastAsiaTheme="minorEastAsia" w:hAnsiTheme="minorEastAsia" w:hint="eastAsia"/>
          <w:szCs w:val="21"/>
        </w:rPr>
        <w:t>比较两种事物的差距。</w:t>
      </w:r>
    </w:p>
    <w:p w:rsidR="005C3081" w:rsidRPr="004A64EE" w:rsidRDefault="005C3081" w:rsidP="005C3081">
      <w:pPr>
        <w:spacing w:line="360" w:lineRule="auto"/>
        <w:ind w:firstLineChars="200" w:firstLine="420"/>
        <w:rPr>
          <w:rFonts w:asciiTheme="minorEastAsia" w:eastAsiaTheme="minorEastAsia" w:hAnsiTheme="minorEastAsia"/>
          <w:szCs w:val="21"/>
        </w:rPr>
      </w:pPr>
    </w:p>
    <w:p w:rsidR="005C3081" w:rsidRPr="004A64EE" w:rsidRDefault="005C3081" w:rsidP="005C3081">
      <w:pPr>
        <w:spacing w:line="360" w:lineRule="auto"/>
        <w:rPr>
          <w:rFonts w:asciiTheme="minorEastAsia" w:eastAsiaTheme="minorEastAsia" w:hAnsiTheme="minorEastAsia"/>
          <w:szCs w:val="21"/>
        </w:rPr>
      </w:pPr>
    </w:p>
    <w:p w:rsidR="00A45C87" w:rsidRPr="005C3081" w:rsidRDefault="00A45C87"/>
    <w:sectPr w:rsidR="00A45C87" w:rsidRPr="005C3081" w:rsidSect="00711B6C">
      <w:headerReference w:type="even" r:id="rId7"/>
      <w:headerReference w:type="default" r:id="rId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0CC" w:rsidRDefault="005C3081" w:rsidP="00F9478A">
    <w:pPr>
      <w:pStyle w:val="a3"/>
    </w:pPr>
    <w:r>
      <w:rPr>
        <w:rFonts w:hint="eastAsia"/>
      </w:rPr>
      <w:t>课时教案【教师专用】</w:t>
    </w:r>
    <w:r>
      <w:rPr>
        <w:rFonts w:hint="eastAsia"/>
      </w:rPr>
      <w:t xml:space="preserve">                                             </w:t>
    </w:r>
    <w:r>
      <w:rPr>
        <w:rFonts w:hint="eastAsia"/>
      </w:rPr>
      <w:t>五年级数学</w:t>
    </w:r>
    <w:r>
      <w:rPr>
        <w:rFonts w:hint="eastAsia"/>
      </w:rPr>
      <w:t>下</w:t>
    </w:r>
    <w:r>
      <w:rPr>
        <w:rFonts w:hint="eastAsia"/>
      </w:rPr>
      <w:t>·新课标（</w:t>
    </w:r>
    <w:r>
      <w:rPr>
        <w:rFonts w:hint="eastAsia"/>
      </w:rPr>
      <w:t>人教</w:t>
    </w:r>
    <w:r>
      <w:rPr>
        <w:rFonts w:hint="eastAsia"/>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0CC" w:rsidRDefault="005C3081" w:rsidP="000510CC">
    <w:pPr>
      <w:pStyle w:val="a3"/>
      <w:tabs>
        <w:tab w:val="left" w:pos="1515"/>
      </w:tabs>
      <w:jc w:val="left"/>
    </w:pPr>
    <w:r>
      <w:rPr>
        <w:rFonts w:hint="eastAsia"/>
      </w:rPr>
      <w:t>第</w:t>
    </w:r>
    <w:r>
      <w:rPr>
        <w:rFonts w:hint="eastAsia"/>
      </w:rPr>
      <w:t>7</w:t>
    </w:r>
    <w:r>
      <w:rPr>
        <w:rFonts w:hint="eastAsia"/>
      </w:rPr>
      <w:t>单元</w:t>
    </w:r>
    <w:r>
      <w:rPr>
        <w:rFonts w:hint="eastAsia"/>
      </w:rPr>
      <w:t xml:space="preserve">                                                                 </w:t>
    </w:r>
    <w:r>
      <w:rPr>
        <w:rFonts w:hint="eastAsia"/>
      </w:rPr>
      <w:t>课时教案【教师专用】</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C3081"/>
    <w:rsid w:val="005C3081"/>
    <w:rsid w:val="00A45C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3081"/>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308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3081"/>
    <w:rPr>
      <w:rFonts w:ascii="NEU-BZ-S92" w:eastAsia="方正书宋_GBK" w:hAnsi="NEU-BZ-S92"/>
      <w:color w:val="000000"/>
      <w:kern w:val="0"/>
      <w:sz w:val="18"/>
      <w:szCs w:val="18"/>
    </w:rPr>
  </w:style>
  <w:style w:type="paragraph" w:styleId="a4">
    <w:name w:val="Balloon Text"/>
    <w:basedOn w:val="a"/>
    <w:link w:val="Char0"/>
    <w:uiPriority w:val="99"/>
    <w:semiHidden/>
    <w:unhideWhenUsed/>
    <w:rsid w:val="005C3081"/>
    <w:pPr>
      <w:spacing w:line="240" w:lineRule="auto"/>
    </w:pPr>
    <w:rPr>
      <w:sz w:val="18"/>
      <w:szCs w:val="18"/>
    </w:rPr>
  </w:style>
  <w:style w:type="character" w:customStyle="1" w:styleId="Char0">
    <w:name w:val="批注框文本 Char"/>
    <w:basedOn w:val="a0"/>
    <w:link w:val="a4"/>
    <w:uiPriority w:val="99"/>
    <w:semiHidden/>
    <w:rsid w:val="005C3081"/>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214</Words>
  <Characters>1221</Characters>
  <Application>Microsoft Office Word</Application>
  <DocSecurity>0</DocSecurity>
  <Lines>10</Lines>
  <Paragraphs>2</Paragraphs>
  <ScaleCrop>false</ScaleCrop>
  <Company/>
  <LinksUpToDate>false</LinksUpToDate>
  <CharactersWithSpaces>1433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2021-11-17T06:37:00Z</dcterms:created>
  <dcterms:modified xsi:type="dcterms:W3CDTF">2021-11-17T06:37:00Z</dcterms:modified>
</cp:coreProperties>
</file>